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1BC70" w14:textId="77777777" w:rsidR="00596D57" w:rsidRPr="00C86E79" w:rsidRDefault="00596D57" w:rsidP="00C86E79">
      <w:pPr>
        <w:pStyle w:val="Paragraphestandard"/>
        <w:jc w:val="right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69C6F0C6" w14:textId="77777777" w:rsidR="00596D57" w:rsidRDefault="00596D57" w:rsidP="00C86E79">
      <w:pPr>
        <w:pStyle w:val="Paragraphestandard"/>
        <w:jc w:val="right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41820A35" w14:textId="648CB1F0" w:rsidR="00596D57" w:rsidRPr="00985398" w:rsidRDefault="00596D57" w:rsidP="00985398">
      <w:pPr>
        <w:pStyle w:val="Paragraphestandard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73BB0FF" w14:textId="2D6155C8" w:rsidR="0001792E" w:rsidRP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b/>
          <w:bCs/>
          <w:color w:val="BFBFBF" w:themeColor="background1" w:themeShade="BF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b/>
          <w:bCs/>
          <w:color w:val="BFBFBF" w:themeColor="background1" w:themeShade="BF"/>
          <w:sz w:val="22"/>
          <w:szCs w:val="22"/>
        </w:rPr>
        <w:t xml:space="preserve">DIRECTION </w:t>
      </w:r>
      <w:r w:rsidR="006E68F3">
        <w:rPr>
          <w:rFonts w:ascii="Espera" w:eastAsia="TimesNewRomanPSMT;Times New Rom" w:hAnsi="Espera" w:cs="TimesNewRomanPSMT;Times New Rom"/>
          <w:b/>
          <w:bCs/>
          <w:color w:val="BFBFBF" w:themeColor="background1" w:themeShade="BF"/>
          <w:sz w:val="22"/>
          <w:szCs w:val="22"/>
        </w:rPr>
        <w:t>ENFANCE, EDUCATION, JEUNESSE</w:t>
      </w:r>
    </w:p>
    <w:p w14:paraId="1385ED9C" w14:textId="3C4619F9" w:rsid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Service Jeunesse</w:t>
      </w:r>
    </w:p>
    <w:p w14:paraId="7CB07E83" w14:textId="760E57AD" w:rsidR="00C4428C" w:rsidRDefault="00C4428C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4715D" wp14:editId="0E9CD37D">
                <wp:simplePos x="0" y="0"/>
                <wp:positionH relativeFrom="column">
                  <wp:posOffset>-310515</wp:posOffset>
                </wp:positionH>
                <wp:positionV relativeFrom="paragraph">
                  <wp:posOffset>280670</wp:posOffset>
                </wp:positionV>
                <wp:extent cx="1552575" cy="19431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CBA9D" id="Rectangle 5" o:spid="_x0000_s1026" style="position:absolute;margin-left:-24.45pt;margin-top:22.1pt;width:122.25pt;height:1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" filled="f" strokecolor="black [3213]" strokeweight="2pt"/>
            </w:pict>
          </mc:Fallback>
        </mc:AlternateContent>
      </w:r>
    </w:p>
    <w:p w14:paraId="000F5054" w14:textId="7D21F159" w:rsidR="00C4428C" w:rsidRDefault="00C4428C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2F32277E" w14:textId="29A373B7" w:rsidR="0001792E" w:rsidRP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13F94786" w14:textId="558CACAA" w:rsid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10C8C629" w14:textId="77777777" w:rsidR="0001792E" w:rsidRP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5D39AEF4" w14:textId="67B22875" w:rsidR="0001792E" w:rsidRPr="0001792E" w:rsidRDefault="00FC794F" w:rsidP="00FC794F">
      <w:pPr>
        <w:pStyle w:val="Paragraphestandard"/>
        <w:tabs>
          <w:tab w:val="left" w:pos="930"/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>
        <w:rPr>
          <w:rFonts w:ascii="Espera" w:eastAsia="TimesNewRomanPSMT;Times New Rom" w:hAnsi="Espera" w:cs="TimesNewRomanPSMT;Times New Rom"/>
          <w:sz w:val="22"/>
          <w:szCs w:val="22"/>
        </w:rPr>
        <w:t xml:space="preserve">       </w:t>
      </w:r>
      <w:proofErr w:type="gramStart"/>
      <w:r>
        <w:rPr>
          <w:rFonts w:ascii="Espera" w:eastAsia="TimesNewRomanPSMT;Times New Rom" w:hAnsi="Espera" w:cs="TimesNewRomanPSMT;Times New Rom"/>
          <w:sz w:val="22"/>
          <w:szCs w:val="22"/>
        </w:rPr>
        <w:t>photo</w:t>
      </w:r>
      <w:proofErr w:type="gramEnd"/>
    </w:p>
    <w:p w14:paraId="08F9A73A" w14:textId="4476EC76" w:rsid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b/>
          <w:bCs/>
          <w:sz w:val="22"/>
          <w:szCs w:val="22"/>
        </w:rPr>
        <w:t>DOSSIER DE CANDIDATURE BOURSE</w:t>
      </w:r>
      <w:r w:rsidR="00FC794F">
        <w:rPr>
          <w:rFonts w:ascii="Espera" w:eastAsia="TimesNewRomanPSMT;Times New Rom" w:hAnsi="Espera" w:cs="TimesNewRomanPSMT;Times New Rom"/>
          <w:b/>
          <w:bCs/>
          <w:sz w:val="22"/>
          <w:szCs w:val="22"/>
        </w:rPr>
        <w:t>S</w:t>
      </w:r>
      <w:r w:rsidRPr="0001792E">
        <w:rPr>
          <w:rFonts w:ascii="Espera" w:eastAsia="TimesNewRomanPSMT;Times New Rom" w:hAnsi="Espera" w:cs="TimesNewRomanPSMT;Times New Rom"/>
          <w:b/>
          <w:bCs/>
          <w:sz w:val="22"/>
          <w:szCs w:val="22"/>
        </w:rPr>
        <w:t xml:space="preserve"> AU BAFA</w:t>
      </w:r>
    </w:p>
    <w:p w14:paraId="4EED0BE4" w14:textId="2FA7A17A" w:rsidR="0001792E" w:rsidRP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</w:p>
    <w:p w14:paraId="6C9114B7" w14:textId="685F3EFF" w:rsidR="0001792E" w:rsidRPr="0001792E" w:rsidRDefault="00FC7254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F1659" wp14:editId="44FB3B41">
                <wp:simplePos x="0" y="0"/>
                <wp:positionH relativeFrom="column">
                  <wp:posOffset>-217170</wp:posOffset>
                </wp:positionH>
                <wp:positionV relativeFrom="paragraph">
                  <wp:posOffset>131445</wp:posOffset>
                </wp:positionV>
                <wp:extent cx="1348740" cy="137160"/>
                <wp:effectExtent l="0" t="0" r="381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371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4D0B42" w14:textId="5EB83D47" w:rsidR="001E5581" w:rsidRPr="008663D1" w:rsidRDefault="001E5581" w:rsidP="001E5581">
                            <w:pPr>
                              <w:pStyle w:val="Lgende"/>
                              <w:rPr>
                                <w:rFonts w:ascii="Espera" w:eastAsia="TimesNewRomanPSMT;Times New Rom" w:hAnsi="Espera" w:cs="TimesNewRomanPSMT;Times New Rom"/>
                                <w:noProof/>
                                <w:kern w:val="2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F165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7.1pt;margin-top:10.35pt;width:106.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" stroked="f">
                <v:textbox inset="0,0,0,0">
                  <w:txbxContent>
                    <w:p w14:paraId="694D0B42" w14:textId="5EB83D47" w:rsidR="001E5581" w:rsidRPr="008663D1" w:rsidRDefault="001E5581" w:rsidP="001E5581">
                      <w:pPr>
                        <w:pStyle w:val="Lgende"/>
                        <w:rPr>
                          <w:rFonts w:ascii="Espera" w:eastAsia="TimesNewRomanPSMT;Times New Rom" w:hAnsi="Espera" w:cs="TimesNewRomanPSMT;Times New Rom"/>
                          <w:noProof/>
                          <w:kern w:val="2"/>
                          <w:lang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01792E" w:rsidRPr="0001792E">
        <w:rPr>
          <w:rFonts w:ascii="Espera" w:eastAsia="TimesNewRomanPSMT;Times New Rom" w:hAnsi="Espera" w:cs="TimesNewRomanPSMT;Times New Rom"/>
          <w:sz w:val="22"/>
          <w:szCs w:val="22"/>
        </w:rPr>
        <w:t>à</w:t>
      </w:r>
      <w:proofErr w:type="gramEnd"/>
      <w:r w:rsidR="0001792E"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déposer au plus tard le </w:t>
      </w:r>
      <w:r w:rsidR="006E68F3">
        <w:rPr>
          <w:rFonts w:ascii="Espera" w:eastAsia="TimesNewRomanPSMT;Times New Rom" w:hAnsi="Espera" w:cs="TimesNewRomanPSMT;Times New Rom"/>
          <w:sz w:val="22"/>
          <w:szCs w:val="22"/>
        </w:rPr>
        <w:t xml:space="preserve">6 </w:t>
      </w:r>
      <w:r w:rsidR="00A12618">
        <w:rPr>
          <w:rFonts w:ascii="Espera" w:eastAsia="TimesNewRomanPSMT;Times New Rom" w:hAnsi="Espera" w:cs="TimesNewRomanPSMT;Times New Rom"/>
          <w:sz w:val="22"/>
          <w:szCs w:val="22"/>
        </w:rPr>
        <w:t>janvier</w:t>
      </w:r>
      <w:r w:rsidR="0001792E"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202</w:t>
      </w:r>
      <w:r w:rsidR="006E68F3">
        <w:rPr>
          <w:rFonts w:ascii="Espera" w:eastAsia="TimesNewRomanPSMT;Times New Rom" w:hAnsi="Espera" w:cs="TimesNewRomanPSMT;Times New Rom"/>
          <w:sz w:val="22"/>
          <w:szCs w:val="22"/>
        </w:rPr>
        <w:t>5</w:t>
      </w:r>
    </w:p>
    <w:p w14:paraId="14D4969C" w14:textId="2637A7A3" w:rsidR="0001792E" w:rsidRP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  <w:proofErr w:type="gramStart"/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au</w:t>
      </w:r>
      <w:proofErr w:type="gramEnd"/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Service Jeunesse</w:t>
      </w:r>
      <w:r w:rsidR="00FC794F">
        <w:rPr>
          <w:rFonts w:ascii="Espera" w:eastAsia="TimesNewRomanPSMT;Times New Rom" w:hAnsi="Espera" w:cs="TimesNewRomanPSMT;Times New Rom"/>
          <w:sz w:val="22"/>
          <w:szCs w:val="22"/>
        </w:rPr>
        <w:t> : service.jeunesse@montelimar.fr</w:t>
      </w:r>
    </w:p>
    <w:p w14:paraId="3AA2A854" w14:textId="77777777" w:rsidR="0001792E" w:rsidRP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04 75 00 25 71</w:t>
      </w:r>
    </w:p>
    <w:p w14:paraId="7993EEF1" w14:textId="308EFE9E" w:rsidR="0001792E" w:rsidRDefault="0001792E" w:rsidP="00890581">
      <w:pPr>
        <w:pStyle w:val="Paragraphestandard"/>
        <w:tabs>
          <w:tab w:val="left" w:pos="5954"/>
        </w:tabs>
        <w:jc w:val="center"/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8CAD2DB" w14:textId="18080523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06B9C0A6" w14:textId="1F2044DF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3B42867E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022E5BD4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50452AB3" w14:textId="77777777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Nom :</w:t>
      </w:r>
    </w:p>
    <w:p w14:paraId="48304F2A" w14:textId="77777777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  <w:t xml:space="preserve">                 </w:t>
      </w:r>
      <w:r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Prénom : </w:t>
      </w:r>
    </w:p>
    <w:p w14:paraId="47859581" w14:textId="6BB80308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                             </w:t>
      </w:r>
      <w:r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                                                                                         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Date de Naissance :</w:t>
      </w:r>
    </w:p>
    <w:p w14:paraId="0D592938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2D25655D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Adresse :</w:t>
      </w:r>
    </w:p>
    <w:p w14:paraId="0EAE5F5B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528CCCDF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Téléphone :</w:t>
      </w:r>
    </w:p>
    <w:p w14:paraId="7E9C644B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50C096EB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Mail :</w:t>
      </w:r>
    </w:p>
    <w:p w14:paraId="076A9103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1E49D930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121DC9A7" w14:textId="0F6B74F8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Situation scolaire / </w:t>
      </w:r>
      <w:r w:rsidR="00A77C21" w:rsidRPr="0001792E">
        <w:rPr>
          <w:rFonts w:ascii="Espera" w:eastAsia="TimesNewRomanPSMT;Times New Rom" w:hAnsi="Espera" w:cs="TimesNewRomanPSMT;Times New Rom"/>
          <w:sz w:val="22"/>
          <w:szCs w:val="22"/>
        </w:rPr>
        <w:t>professionnelle :</w:t>
      </w:r>
    </w:p>
    <w:p w14:paraId="1BCDBC86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Lyc</w:t>
      </w:r>
      <w:r w:rsidRPr="0001792E">
        <w:rPr>
          <w:rFonts w:ascii="Espera" w:eastAsia="TimesNewRomanPSMT;Times New Rom" w:hAnsi="Espera" w:cs="Espera"/>
          <w:sz w:val="22"/>
          <w:szCs w:val="22"/>
        </w:rPr>
        <w:t>é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en</w:t>
      </w:r>
    </w:p>
    <w:p w14:paraId="3EC624A4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</w:t>
      </w:r>
      <w:r w:rsidRPr="0001792E">
        <w:rPr>
          <w:rFonts w:ascii="Espera" w:eastAsia="TimesNewRomanPSMT;Times New Rom" w:hAnsi="Espera" w:cs="Espera"/>
          <w:sz w:val="22"/>
          <w:szCs w:val="22"/>
        </w:rPr>
        <w:t>É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tudiant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</w:p>
    <w:p w14:paraId="1094847E" w14:textId="77777777" w:rsidR="00AE2BEB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Salari</w:t>
      </w:r>
      <w:r w:rsidRPr="0001792E">
        <w:rPr>
          <w:rFonts w:ascii="Espera" w:eastAsia="TimesNewRomanPSMT;Times New Rom" w:hAnsi="Espera" w:cs="Espera"/>
          <w:sz w:val="22"/>
          <w:szCs w:val="22"/>
        </w:rPr>
        <w:t>é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(e) depuis :</w:t>
      </w:r>
    </w:p>
    <w:p w14:paraId="527877C0" w14:textId="5CED2440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  <w:r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           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Quel type d</w:t>
      </w:r>
      <w:r w:rsidRPr="0001792E">
        <w:rPr>
          <w:rFonts w:ascii="Espera" w:eastAsia="TimesNewRomanPSMT;Times New Rom" w:hAnsi="Espera" w:cs="Espera"/>
          <w:sz w:val="22"/>
          <w:szCs w:val="22"/>
        </w:rPr>
        <w:t>’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emploi :</w:t>
      </w:r>
    </w:p>
    <w:p w14:paraId="7296E839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lastRenderedPageBreak/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Demandeur d</w:t>
      </w:r>
      <w:r w:rsidRPr="0001792E">
        <w:rPr>
          <w:rFonts w:ascii="Espera" w:eastAsia="TimesNewRomanPSMT;Times New Rom" w:hAnsi="Espera" w:cs="Espera"/>
          <w:sz w:val="22"/>
          <w:szCs w:val="22"/>
        </w:rPr>
        <w:t>’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emploi</w:t>
      </w:r>
    </w:p>
    <w:p w14:paraId="2257CCFE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Apprentissage</w:t>
      </w:r>
    </w:p>
    <w:p w14:paraId="1D5FF089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Formation professionnelle</w:t>
      </w:r>
    </w:p>
    <w:p w14:paraId="049B7D75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Sans emploi</w:t>
      </w:r>
    </w:p>
    <w:p w14:paraId="05D36F09" w14:textId="77777777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035424CD" w14:textId="77777777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535CAD1A" w14:textId="1B57689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Motif de la demande : Expliquez en quelques lignes votre motivation et les raisons pour lesquelles vous avez besoin et envie d’obtenir le BAFA. </w:t>
      </w:r>
    </w:p>
    <w:p w14:paraId="2569A4CD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0E40498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69116EF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05B7FEC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514731F6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Candidature :</w:t>
      </w:r>
    </w:p>
    <w:p w14:paraId="3354912C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individuelle</w:t>
      </w:r>
    </w:p>
    <w:p w14:paraId="4E520EF0" w14:textId="3C31A9FE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Structure (association, service </w:t>
      </w:r>
      <w:r w:rsidRPr="0001792E">
        <w:rPr>
          <w:rFonts w:ascii="Espera" w:eastAsia="TimesNewRomanPSMT;Times New Rom" w:hAnsi="Espera" w:cs="Espera"/>
          <w:sz w:val="22"/>
          <w:szCs w:val="22"/>
        </w:rPr>
        <w:t>…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)</w:t>
      </w:r>
    </w:p>
    <w:p w14:paraId="3D13F1BE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412DD6B9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Avis de la structure :</w:t>
      </w:r>
    </w:p>
    <w:p w14:paraId="169342BD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403BC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4FD8DD5F" w14:textId="0E082328" w:rsidR="00302DE9" w:rsidRDefault="00B13AB9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  <w:r w:rsidRPr="00E260D5">
        <w:rPr>
          <w:rFonts w:ascii="Espera" w:eastAsia="TimesNewRomanPSMT;Times New Rom" w:hAnsi="Espera" w:cs="TimesNewRomanPSMT;Times New Rom"/>
          <w:b/>
          <w:bCs/>
          <w:sz w:val="22"/>
          <w:szCs w:val="22"/>
        </w:rPr>
        <w:t xml:space="preserve">Être disponible pendant les vacances </w:t>
      </w:r>
      <w:r w:rsidR="006E68F3" w:rsidRPr="00E260D5">
        <w:rPr>
          <w:rFonts w:ascii="Espera" w:eastAsia="TimesNewRomanPSMT;Times New Rom" w:hAnsi="Espera" w:cs="TimesNewRomanPSMT;Times New Rom"/>
          <w:b/>
          <w:bCs/>
          <w:sz w:val="22"/>
          <w:szCs w:val="22"/>
        </w:rPr>
        <w:t>scolaires :</w:t>
      </w:r>
    </w:p>
    <w:p w14:paraId="233DF856" w14:textId="77777777" w:rsidR="006E68F3" w:rsidRDefault="006E68F3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</w:p>
    <w:p w14:paraId="357183C1" w14:textId="586FBBF8" w:rsidR="006E68F3" w:rsidRPr="006E68F3" w:rsidRDefault="006E68F3" w:rsidP="006E68F3">
      <w:pPr>
        <w:pStyle w:val="Paragraphestandard"/>
        <w:numPr>
          <w:ilvl w:val="0"/>
          <w:numId w:val="1"/>
        </w:numPr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6E68F3">
        <w:rPr>
          <w:rFonts w:ascii="Espera" w:eastAsia="TimesNewRomanPSMT;Times New Rom" w:hAnsi="Espera" w:cs="TimesNewRomanPSMT;Times New Rom"/>
          <w:sz w:val="22"/>
          <w:szCs w:val="22"/>
        </w:rPr>
        <w:t>Février</w:t>
      </w:r>
      <w:r>
        <w:rPr>
          <w:rFonts w:ascii="Espera" w:eastAsia="TimesNewRomanPSMT;Times New Rom" w:hAnsi="Espera" w:cs="TimesNewRomanPSMT;Times New Rom"/>
          <w:sz w:val="22"/>
          <w:szCs w:val="22"/>
        </w:rPr>
        <w:t xml:space="preserve"> 2025 : 50h de bénévolat </w:t>
      </w:r>
    </w:p>
    <w:p w14:paraId="12CF1F2E" w14:textId="77777777" w:rsidR="00E260D5" w:rsidRDefault="00E260D5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60BF6DDF" w14:textId="00CF2DF0" w:rsidR="00302DE9" w:rsidRPr="0001792E" w:rsidRDefault="00302DE9" w:rsidP="006E68F3">
      <w:pPr>
        <w:pStyle w:val="Paragraphestandard"/>
        <w:numPr>
          <w:ilvl w:val="0"/>
          <w:numId w:val="1"/>
        </w:numPr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>
        <w:rPr>
          <w:rFonts w:ascii="Espera" w:eastAsia="TimesNewRomanPSMT;Times New Rom" w:hAnsi="Espera" w:cs="Espera"/>
          <w:sz w:val="22"/>
          <w:szCs w:val="22"/>
        </w:rPr>
        <w:t>Avril</w:t>
      </w:r>
      <w:r w:rsidR="006E68F3">
        <w:rPr>
          <w:rFonts w:ascii="Espera" w:eastAsia="TimesNewRomanPSMT;Times New Rom" w:hAnsi="Espera" w:cs="Espera"/>
          <w:sz w:val="22"/>
          <w:szCs w:val="22"/>
        </w:rPr>
        <w:t> :</w:t>
      </w:r>
      <w:r>
        <w:rPr>
          <w:rFonts w:ascii="Espera" w:eastAsia="TimesNewRomanPSMT;Times New Rom" w:hAnsi="Espera" w:cs="Espera"/>
          <w:sz w:val="22"/>
          <w:szCs w:val="22"/>
        </w:rPr>
        <w:t xml:space="preserve"> </w:t>
      </w:r>
      <w:r w:rsidRPr="00E260D5">
        <w:rPr>
          <w:rFonts w:ascii="Espera" w:eastAsia="TimesNewRomanPSMT;Times New Rom" w:hAnsi="Espera" w:cs="Espera"/>
          <w:sz w:val="22"/>
          <w:szCs w:val="22"/>
        </w:rPr>
        <w:t xml:space="preserve">du </w:t>
      </w:r>
      <w:r w:rsidR="006E68F3">
        <w:rPr>
          <w:rFonts w:ascii="Espera" w:eastAsia="TimesNewRomanPSMT;Times New Rom" w:hAnsi="Espera" w:cs="Espera"/>
          <w:sz w:val="22"/>
          <w:szCs w:val="22"/>
        </w:rPr>
        <w:t>20</w:t>
      </w:r>
      <w:r w:rsidRPr="00E260D5">
        <w:rPr>
          <w:rFonts w:ascii="Espera" w:eastAsia="TimesNewRomanPSMT;Times New Rom" w:hAnsi="Espera" w:cs="Espera"/>
          <w:sz w:val="22"/>
          <w:szCs w:val="22"/>
        </w:rPr>
        <w:t xml:space="preserve">/04 au </w:t>
      </w:r>
      <w:r w:rsidR="006E68F3">
        <w:rPr>
          <w:rFonts w:ascii="Espera" w:eastAsia="TimesNewRomanPSMT;Times New Rom" w:hAnsi="Espera" w:cs="Espera"/>
          <w:sz w:val="22"/>
          <w:szCs w:val="22"/>
        </w:rPr>
        <w:t>27</w:t>
      </w:r>
      <w:r w:rsidRPr="00E260D5">
        <w:rPr>
          <w:rFonts w:ascii="Espera" w:eastAsia="TimesNewRomanPSMT;Times New Rom" w:hAnsi="Espera" w:cs="Espera"/>
          <w:sz w:val="22"/>
          <w:szCs w:val="22"/>
        </w:rPr>
        <w:t>/04 formation générale en internat OBLIGATOIRE</w:t>
      </w:r>
    </w:p>
    <w:p w14:paraId="29B49E05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0D70AA7E" w14:textId="63B16844" w:rsidR="00B13AB9" w:rsidRPr="0001792E" w:rsidRDefault="0001792E" w:rsidP="00B13AB9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bookmarkStart w:id="0" w:name="_Hlk121474805"/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</w:t>
      </w:r>
      <w:r w:rsidR="00B13AB9">
        <w:rPr>
          <w:rFonts w:ascii="Espera" w:eastAsia="TimesNewRomanPSMT;Times New Rom" w:hAnsi="Espera" w:cs="TimesNewRomanPSMT;Times New Rom"/>
          <w:sz w:val="22"/>
          <w:szCs w:val="22"/>
        </w:rPr>
        <w:t>j</w:t>
      </w:r>
      <w:r w:rsidR="00B13AB9">
        <w:rPr>
          <w:rFonts w:ascii="Espera" w:eastAsia="TimesNewRomanPSMT;Times New Rom" w:hAnsi="Espera" w:cs="Espera"/>
          <w:sz w:val="22"/>
          <w:szCs w:val="22"/>
        </w:rPr>
        <w:t>uillet</w:t>
      </w:r>
      <w:bookmarkStart w:id="1" w:name="_Hlk121478318"/>
      <w:r w:rsidR="00E260D5">
        <w:rPr>
          <w:rFonts w:ascii="Espera" w:eastAsia="TimesNewRomanPSMT;Times New Rom" w:hAnsi="Espera" w:cs="Espera"/>
          <w:sz w:val="22"/>
          <w:szCs w:val="22"/>
        </w:rPr>
        <w:t xml:space="preserve"> </w:t>
      </w:r>
      <w:bookmarkEnd w:id="1"/>
      <w:r w:rsidR="00E260D5">
        <w:rPr>
          <w:rFonts w:ascii="Espera" w:eastAsia="TimesNewRomanPSMT;Times New Rom" w:hAnsi="Espera" w:cs="Espera"/>
          <w:sz w:val="22"/>
          <w:szCs w:val="22"/>
        </w:rPr>
        <w:t xml:space="preserve">         ou          </w:t>
      </w:r>
      <w:r w:rsidR="00B13AB9"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="00B13AB9"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</w:t>
      </w:r>
      <w:r w:rsidR="00B13AB9">
        <w:rPr>
          <w:rFonts w:ascii="Espera" w:eastAsia="TimesNewRomanPSMT;Times New Rom" w:hAnsi="Espera" w:cs="TimesNewRomanPSMT;Times New Rom"/>
          <w:sz w:val="22"/>
          <w:szCs w:val="22"/>
        </w:rPr>
        <w:t>Août</w:t>
      </w:r>
      <w:r w:rsidR="00E260D5">
        <w:rPr>
          <w:rFonts w:ascii="Espera" w:eastAsia="TimesNewRomanPSMT;Times New Rom" w:hAnsi="Espera" w:cs="TimesNewRomanPSMT;Times New Rom"/>
          <w:sz w:val="22"/>
          <w:szCs w:val="22"/>
        </w:rPr>
        <w:t xml:space="preserve">  </w:t>
      </w:r>
      <w:proofErr w:type="gramStart"/>
      <w:r w:rsidR="00E260D5">
        <w:rPr>
          <w:rFonts w:ascii="Espera" w:eastAsia="TimesNewRomanPSMT;Times New Rom" w:hAnsi="Espera" w:cs="TimesNewRomanPSMT;Times New Rom"/>
          <w:sz w:val="22"/>
          <w:szCs w:val="22"/>
        </w:rPr>
        <w:t xml:space="preserve">  </w:t>
      </w:r>
      <w:r w:rsidR="00020B46">
        <w:rPr>
          <w:rFonts w:ascii="Espera" w:eastAsia="TimesNewRomanPSMT;Times New Rom" w:hAnsi="Espera" w:cs="TimesNewRomanPSMT;Times New Rom"/>
          <w:sz w:val="22"/>
          <w:szCs w:val="22"/>
        </w:rPr>
        <w:t xml:space="preserve"> </w:t>
      </w:r>
      <w:r w:rsidR="00E260D5">
        <w:rPr>
          <w:rFonts w:ascii="Espera" w:eastAsia="TimesNewRomanPSMT;Times New Rom" w:hAnsi="Espera" w:cs="Espera"/>
          <w:sz w:val="22"/>
          <w:szCs w:val="22"/>
        </w:rPr>
        <w:t>(</w:t>
      </w:r>
      <w:proofErr w:type="gramEnd"/>
      <w:r w:rsidR="006E68F3">
        <w:rPr>
          <w:rFonts w:ascii="Espera" w:eastAsia="TimesNewRomanPSMT;Times New Rom" w:hAnsi="Espera" w:cs="Espera"/>
          <w:sz w:val="22"/>
          <w:szCs w:val="22"/>
        </w:rPr>
        <w:t xml:space="preserve"> </w:t>
      </w:r>
      <w:r w:rsidR="00E260D5">
        <w:rPr>
          <w:rFonts w:ascii="Espera" w:eastAsia="TimesNewRomanPSMT;Times New Rom" w:hAnsi="Espera" w:cs="Espera"/>
          <w:sz w:val="22"/>
          <w:szCs w:val="22"/>
        </w:rPr>
        <w:t>stage pratique de 14 jours</w:t>
      </w:r>
      <w:r w:rsidR="006E68F3">
        <w:rPr>
          <w:rFonts w:ascii="Espera" w:eastAsia="TimesNewRomanPSMT;Times New Rom" w:hAnsi="Espera" w:cs="Espera"/>
          <w:sz w:val="22"/>
          <w:szCs w:val="22"/>
        </w:rPr>
        <w:t xml:space="preserve"> </w:t>
      </w:r>
      <w:r w:rsidR="00E260D5">
        <w:rPr>
          <w:rFonts w:ascii="Espera" w:eastAsia="TimesNewRomanPSMT;Times New Rom" w:hAnsi="Espera" w:cs="Espera"/>
          <w:sz w:val="22"/>
          <w:szCs w:val="22"/>
        </w:rPr>
        <w:t xml:space="preserve">)  </w:t>
      </w:r>
    </w:p>
    <w:bookmarkEnd w:id="0"/>
    <w:p w14:paraId="68D054EA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A51EFEF" w14:textId="604F8E7F" w:rsidR="001E5581" w:rsidRDefault="0001792E" w:rsidP="006E68F3">
      <w:pPr>
        <w:pStyle w:val="Paragraphestandard"/>
        <w:numPr>
          <w:ilvl w:val="0"/>
          <w:numId w:val="1"/>
        </w:numPr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Toussaint</w:t>
      </w:r>
      <w:r w:rsidR="006E68F3">
        <w:rPr>
          <w:rFonts w:ascii="Espera" w:eastAsia="TimesNewRomanPSMT;Times New Rom" w:hAnsi="Espera" w:cs="TimesNewRomanPSMT;Times New Rom"/>
          <w:sz w:val="22"/>
          <w:szCs w:val="22"/>
        </w:rPr>
        <w:t> :</w:t>
      </w:r>
      <w:r w:rsidR="00E260D5">
        <w:rPr>
          <w:rFonts w:ascii="Espera" w:eastAsia="TimesNewRomanPSMT;Times New Rom" w:hAnsi="Espera" w:cs="TimesNewRomanPSMT;Times New Rom"/>
          <w:sz w:val="22"/>
          <w:szCs w:val="22"/>
        </w:rPr>
        <w:t xml:space="preserve">   stage d’approfondissement</w:t>
      </w:r>
    </w:p>
    <w:p w14:paraId="22C1BA82" w14:textId="77777777" w:rsidR="00E260D5" w:rsidRPr="0001792E" w:rsidRDefault="00E260D5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55C1427C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22080A3" w14:textId="51DA253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Disposez-vous d’un moyen de déplacement ?</w:t>
      </w:r>
    </w:p>
    <w:p w14:paraId="63F3D523" w14:textId="77777777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3D8B3245" w14:textId="77777777" w:rsidR="00FC7254" w:rsidRPr="0001792E" w:rsidRDefault="00FC7254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1C449D86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lastRenderedPageBreak/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voiture</w:t>
      </w:r>
    </w:p>
    <w:p w14:paraId="0F5BD02F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504E5EE2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moto</w:t>
      </w:r>
    </w:p>
    <w:p w14:paraId="699AECB3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7777EBE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v</w:t>
      </w:r>
      <w:r w:rsidRPr="0001792E">
        <w:rPr>
          <w:rFonts w:ascii="Espera" w:eastAsia="TimesNewRomanPSMT;Times New Rom" w:hAnsi="Espera" w:cs="Espera"/>
          <w:sz w:val="22"/>
          <w:szCs w:val="22"/>
        </w:rPr>
        <w:t>é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lo</w:t>
      </w:r>
    </w:p>
    <w:p w14:paraId="3E46388F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26F49167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Times New Roman" w:eastAsia="TimesNewRomanPSMT;Times New Rom" w:hAnsi="Times New Roman" w:cs="Times New Roman"/>
          <w:sz w:val="22"/>
          <w:szCs w:val="22"/>
        </w:rPr>
        <w:t>□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autres : </w:t>
      </w:r>
      <w:r w:rsidRPr="0001792E">
        <w:rPr>
          <w:rFonts w:ascii="Espera" w:eastAsia="TimesNewRomanPSMT;Times New Rom" w:hAnsi="Espera" w:cs="Espera"/>
          <w:sz w:val="22"/>
          <w:szCs w:val="22"/>
        </w:rPr>
        <w:t>…………………</w:t>
      </w:r>
      <w:proofErr w:type="gramStart"/>
      <w:r w:rsidRPr="0001792E">
        <w:rPr>
          <w:rFonts w:ascii="Espera" w:eastAsia="TimesNewRomanPSMT;Times New Rom" w:hAnsi="Espera" w:cs="Espera"/>
          <w:sz w:val="22"/>
          <w:szCs w:val="22"/>
        </w:rPr>
        <w:t>……</w:t>
      </w: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.</w:t>
      </w:r>
      <w:proofErr w:type="gramEnd"/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.</w:t>
      </w:r>
    </w:p>
    <w:p w14:paraId="0F7AF2E3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AC4B977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05494A43" w14:textId="77777777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3FDDDB59" w14:textId="77777777" w:rsidR="00E260D5" w:rsidRDefault="00E260D5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</w:p>
    <w:p w14:paraId="28B12E06" w14:textId="77777777" w:rsidR="00E260D5" w:rsidRDefault="00E260D5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</w:p>
    <w:p w14:paraId="0BEA8326" w14:textId="77777777" w:rsidR="00E260D5" w:rsidRDefault="00E260D5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</w:p>
    <w:p w14:paraId="227629DB" w14:textId="77777777" w:rsidR="00E260D5" w:rsidRDefault="00E260D5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</w:p>
    <w:p w14:paraId="680C039D" w14:textId="583FCBB1" w:rsidR="0001792E" w:rsidRPr="00AE2BEB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b/>
          <w:bCs/>
          <w:sz w:val="22"/>
          <w:szCs w:val="22"/>
        </w:rPr>
      </w:pPr>
      <w:r w:rsidRPr="00AE2BEB">
        <w:rPr>
          <w:rFonts w:ascii="Espera" w:eastAsia="TimesNewRomanPSMT;Times New Rom" w:hAnsi="Espera" w:cs="TimesNewRomanPSMT;Times New Rom"/>
          <w:b/>
          <w:bCs/>
          <w:sz w:val="22"/>
          <w:szCs w:val="22"/>
        </w:rPr>
        <w:t>Documents à joindre obligatoirement :</w:t>
      </w:r>
    </w:p>
    <w:p w14:paraId="2FF381C4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2BC60CFA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• Les photocopies des pièces suivantes :</w:t>
      </w:r>
    </w:p>
    <w:p w14:paraId="67ECA550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C8EEDBD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-  Attestation de Responsabilité Civile</w:t>
      </w:r>
    </w:p>
    <w:p w14:paraId="12435949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3CC4EF1B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-  Adresse de votre CPAM</w:t>
      </w:r>
    </w:p>
    <w:p w14:paraId="6A15B161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ab/>
      </w:r>
    </w:p>
    <w:p w14:paraId="5D42B685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-  Carte d’identité</w:t>
      </w:r>
    </w:p>
    <w:p w14:paraId="6360F5D0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      </w:t>
      </w:r>
    </w:p>
    <w:p w14:paraId="19C3232D" w14:textId="77777777" w:rsid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-  Carte d’étudiant</w:t>
      </w:r>
    </w:p>
    <w:p w14:paraId="230248FC" w14:textId="77777777" w:rsidR="006E68F3" w:rsidRDefault="006E68F3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F56AE05" w14:textId="649889C7" w:rsidR="006E68F3" w:rsidRPr="0001792E" w:rsidRDefault="006E68F3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-  CV</w:t>
      </w:r>
    </w:p>
    <w:p w14:paraId="6E293D6D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3F2674C3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415A218D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>• Une photo d’identité récente</w:t>
      </w:r>
    </w:p>
    <w:p w14:paraId="39C5E75A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8494C52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2F01E3D2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768DB6D8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35AC6837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3226E79D" w14:textId="77777777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19903F84" w14:textId="5B5FE742" w:rsidR="0001792E" w:rsidRPr="0001792E" w:rsidRDefault="0001792E" w:rsidP="0001792E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  <w:r w:rsidRPr="0001792E">
        <w:rPr>
          <w:rFonts w:ascii="Espera" w:eastAsia="TimesNewRomanPSMT;Times New Rom" w:hAnsi="Espera" w:cs="TimesNewRomanPSMT;Times New Rom"/>
          <w:sz w:val="22"/>
          <w:szCs w:val="22"/>
        </w:rPr>
        <w:t xml:space="preserve">                                                                                     Date de dépôt du dossier :                     </w:t>
      </w:r>
    </w:p>
    <w:p w14:paraId="34CE7124" w14:textId="4DE15763" w:rsidR="00596D57" w:rsidRPr="00985398" w:rsidRDefault="00596D57" w:rsidP="00985398">
      <w:pPr>
        <w:pStyle w:val="Paragraphestandard"/>
        <w:tabs>
          <w:tab w:val="left" w:pos="5954"/>
        </w:tabs>
        <w:rPr>
          <w:rFonts w:ascii="Espera" w:eastAsia="TimesNewRomanPSMT;Times New Rom" w:hAnsi="Espera" w:cs="TimesNewRomanPSMT;Times New Rom"/>
          <w:sz w:val="22"/>
          <w:szCs w:val="22"/>
        </w:rPr>
      </w:pPr>
    </w:p>
    <w:p w14:paraId="6ED73C68" w14:textId="77777777" w:rsidR="00596D57" w:rsidRPr="00985398" w:rsidRDefault="00596D57" w:rsidP="00985398">
      <w:pPr>
        <w:pStyle w:val="Paragraphestandard"/>
        <w:rPr>
          <w:rFonts w:ascii="Espera" w:eastAsia="TimesNewRomanPSMT;Times New Rom" w:hAnsi="Espera" w:cs="TimesNewRomanPSMT;Times New Rom"/>
          <w:sz w:val="22"/>
          <w:szCs w:val="22"/>
        </w:rPr>
      </w:pPr>
    </w:p>
    <w:sectPr w:rsidR="00596D57" w:rsidRPr="00985398">
      <w:headerReference w:type="default" r:id="rId8"/>
      <w:footerReference w:type="default" r:id="rId9"/>
      <w:pgSz w:w="11906" w:h="16838"/>
      <w:pgMar w:top="851" w:right="992" w:bottom="851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0822" w14:textId="77777777" w:rsidR="0001792E" w:rsidRDefault="0001792E">
      <w:pPr>
        <w:spacing w:after="0" w:line="240" w:lineRule="auto"/>
      </w:pPr>
      <w:r>
        <w:separator/>
      </w:r>
    </w:p>
  </w:endnote>
  <w:endnote w:type="continuationSeparator" w:id="0">
    <w:p w14:paraId="11405C83" w14:textId="77777777" w:rsidR="0001792E" w:rsidRDefault="0001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spera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NewRomanPSMT;Times New Rom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5D932" w14:textId="3B83C889" w:rsidR="00596D57" w:rsidRPr="00FC2137" w:rsidRDefault="00596D57">
    <w:pPr>
      <w:pStyle w:val="Pieddepage"/>
      <w:jc w:val="right"/>
      <w:rPr>
        <w:rFonts w:ascii="Espera" w:hAnsi="Espera"/>
        <w:sz w:val="16"/>
        <w:szCs w:val="16"/>
      </w:rPr>
    </w:pPr>
  </w:p>
  <w:p w14:paraId="49BA05AA" w14:textId="77777777" w:rsidR="00596D57" w:rsidRPr="00FC2137" w:rsidRDefault="00596D57">
    <w:pPr>
      <w:pStyle w:val="Pieddepage"/>
      <w:jc w:val="center"/>
      <w:rPr>
        <w:rFonts w:ascii="Espera" w:hAnsi="Espera"/>
        <w:bCs/>
        <w:sz w:val="16"/>
        <w:szCs w:val="16"/>
      </w:rPr>
    </w:pPr>
  </w:p>
  <w:p w14:paraId="007834F0" w14:textId="6FC4A124" w:rsidR="00596D57" w:rsidRPr="00FC2137" w:rsidRDefault="000D56C8">
    <w:pPr>
      <w:pStyle w:val="Pieddepage"/>
      <w:rPr>
        <w:rFonts w:ascii="Espera" w:hAnsi="Espera"/>
      </w:rPr>
    </w:pPr>
    <w:r w:rsidRPr="00FC2137">
      <w:rPr>
        <w:rFonts w:ascii="Espera" w:hAnsi="Espera"/>
        <w:bCs/>
        <w:sz w:val="16"/>
        <w:szCs w:val="16"/>
      </w:rPr>
      <w:tab/>
    </w:r>
    <w:r w:rsidR="00FC7254">
      <w:rPr>
        <w:rFonts w:ascii="Espera" w:hAnsi="Espera"/>
        <w:bCs/>
        <w:noProof/>
        <w:sz w:val="16"/>
        <w:szCs w:val="16"/>
      </w:rPr>
      <w:drawing>
        <wp:inline distT="0" distB="0" distL="0" distR="0" wp14:anchorId="0BEC1C8A" wp14:editId="5B17FBC7">
          <wp:extent cx="522010" cy="304800"/>
          <wp:effectExtent l="0" t="0" r="0" b="0"/>
          <wp:docPr id="122738413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30114" cy="309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C2137">
      <w:rPr>
        <w:rFonts w:ascii="Espera" w:hAnsi="Espera"/>
        <w:bCs/>
        <w:sz w:val="16"/>
        <w:szCs w:val="16"/>
      </w:rPr>
      <w:t xml:space="preserve"> </w:t>
    </w:r>
    <w:r w:rsidR="0001792E">
      <w:rPr>
        <w:rFonts w:ascii="Espera" w:hAnsi="Espera"/>
        <w:bCs/>
        <w:sz w:val="14"/>
        <w:szCs w:val="14"/>
      </w:rPr>
      <w:t>Service Jeunesse, Mairie annexe</w:t>
    </w:r>
    <w:r w:rsidR="00A77C21">
      <w:rPr>
        <w:rFonts w:ascii="Espera" w:hAnsi="Espera"/>
        <w:bCs/>
        <w:sz w:val="14"/>
        <w:szCs w:val="14"/>
      </w:rPr>
      <w:t>,</w:t>
    </w:r>
    <w:r w:rsidR="0001792E">
      <w:rPr>
        <w:rFonts w:ascii="Espera" w:hAnsi="Espera"/>
        <w:bCs/>
        <w:sz w:val="14"/>
        <w:szCs w:val="14"/>
      </w:rPr>
      <w:t xml:space="preserve"> place de chapeau rouge</w:t>
    </w:r>
    <w:r w:rsidRPr="00FC2137">
      <w:rPr>
        <w:rFonts w:ascii="Espera" w:hAnsi="Espera"/>
        <w:bCs/>
        <w:sz w:val="14"/>
        <w:szCs w:val="14"/>
      </w:rPr>
      <w:t>, 26200 Montélimar – 04 75 00 2</w:t>
    </w:r>
    <w:r w:rsidR="00A77C21">
      <w:rPr>
        <w:rFonts w:ascii="Espera" w:hAnsi="Espera"/>
        <w:bCs/>
        <w:sz w:val="14"/>
        <w:szCs w:val="14"/>
      </w:rPr>
      <w:t>5</w:t>
    </w:r>
    <w:r w:rsidRPr="00FC2137">
      <w:rPr>
        <w:rFonts w:ascii="Espera" w:hAnsi="Espera"/>
        <w:bCs/>
        <w:sz w:val="14"/>
        <w:szCs w:val="14"/>
      </w:rPr>
      <w:t xml:space="preserve"> </w:t>
    </w:r>
    <w:r w:rsidR="00A77C21">
      <w:rPr>
        <w:rFonts w:ascii="Espera" w:hAnsi="Espera"/>
        <w:bCs/>
        <w:sz w:val="14"/>
        <w:szCs w:val="14"/>
      </w:rPr>
      <w:t>71</w:t>
    </w:r>
    <w:r w:rsidRPr="00FC2137">
      <w:rPr>
        <w:rFonts w:ascii="Espera" w:hAnsi="Espera"/>
        <w:bCs/>
        <w:sz w:val="14"/>
        <w:szCs w:val="14"/>
      </w:rPr>
      <w:t xml:space="preserve"> – </w:t>
    </w:r>
    <w:hyperlink r:id="rId2" w:history="1">
      <w:r w:rsidR="00AD24B7" w:rsidRPr="003749B6">
        <w:rPr>
          <w:rStyle w:val="Lienhypertexte"/>
          <w:rFonts w:ascii="Espera" w:hAnsi="Espera"/>
          <w:bCs/>
          <w:sz w:val="14"/>
          <w:szCs w:val="14"/>
        </w:rPr>
        <w:t>service.jeunesse@montelimar.fr</w:t>
      </w:r>
    </w:hyperlink>
    <w:r w:rsidR="00AD24B7">
      <w:rPr>
        <w:rFonts w:ascii="Espera" w:hAnsi="Espera"/>
        <w:bCs/>
        <w:sz w:val="14"/>
        <w:szCs w:val="14"/>
      </w:rPr>
      <w:t xml:space="preserve">     </w:t>
    </w:r>
    <w:r w:rsidR="00AD24B7">
      <w:rPr>
        <w:rFonts w:ascii="Espera" w:hAnsi="Espera"/>
        <w:bCs/>
        <w:noProof/>
        <w:sz w:val="14"/>
        <w:szCs w:val="14"/>
      </w:rPr>
      <w:drawing>
        <wp:inline distT="0" distB="0" distL="0" distR="0" wp14:anchorId="0DA2D863" wp14:editId="65EC176B">
          <wp:extent cx="250190" cy="267970"/>
          <wp:effectExtent l="0" t="0" r="0" b="0"/>
          <wp:docPr id="16623774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C2137">
      <w:rPr>
        <w:rFonts w:ascii="Espera" w:hAnsi="Espera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542D0" w14:textId="77777777" w:rsidR="0001792E" w:rsidRDefault="0001792E">
      <w:pPr>
        <w:spacing w:after="0" w:line="240" w:lineRule="auto"/>
      </w:pPr>
      <w:r>
        <w:separator/>
      </w:r>
    </w:p>
  </w:footnote>
  <w:footnote w:type="continuationSeparator" w:id="0">
    <w:p w14:paraId="1FB05517" w14:textId="77777777" w:rsidR="0001792E" w:rsidRDefault="0001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C2462" w14:textId="020419A5" w:rsidR="00FC7254" w:rsidRPr="00FC7254" w:rsidRDefault="00FC7254" w:rsidP="00AD24B7">
    <w:pPr>
      <w:pStyle w:val="En-tte"/>
      <w:tabs>
        <w:tab w:val="clear" w:pos="4536"/>
        <w:tab w:val="clear" w:pos="9072"/>
        <w:tab w:val="left" w:pos="8412"/>
      </w:tabs>
      <w:rPr>
        <w:rFonts w:ascii="Espera" w:hAnsi="Espera"/>
      </w:rPr>
    </w:pPr>
    <w:r w:rsidRPr="00FC7254">
      <w:rPr>
        <w:rFonts w:ascii="Espera" w:hAnsi="Espera"/>
        <w:noProof/>
      </w:rPr>
      <w:drawing>
        <wp:inline distT="0" distB="0" distL="0" distR="0" wp14:anchorId="4ABBD01F" wp14:editId="70DA4B55">
          <wp:extent cx="1045308" cy="609600"/>
          <wp:effectExtent l="0" t="0" r="0" b="0"/>
          <wp:docPr id="981978284" name="Image 3" descr="Une image contenant Police, Graphique,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978284" name="Image 3" descr="Une image contenant Police, Graphique, capture d’écran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615" cy="616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24B7">
      <w:rPr>
        <w:rFonts w:ascii="Espera" w:hAnsi="Espera"/>
      </w:rPr>
      <w:t xml:space="preserve">                                                                                         </w:t>
    </w:r>
    <w:r w:rsidR="00AD24B7">
      <w:rPr>
        <w:rFonts w:ascii="Espera" w:hAnsi="Espera"/>
        <w:noProof/>
      </w:rPr>
      <w:drawing>
        <wp:inline distT="0" distB="0" distL="0" distR="0" wp14:anchorId="3FFF83DB" wp14:editId="37F6616B">
          <wp:extent cx="895985" cy="628015"/>
          <wp:effectExtent l="0" t="0" r="0" b="635"/>
          <wp:docPr id="10933303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87E74E" w14:textId="4222F429" w:rsidR="00FC7254" w:rsidRPr="00FC7254" w:rsidRDefault="00FC7254" w:rsidP="00FC7254">
    <w:pPr>
      <w:pStyle w:val="En-tte"/>
      <w:rPr>
        <w:rFonts w:ascii="Espera" w:hAnsi="Espera"/>
      </w:rPr>
    </w:pPr>
  </w:p>
  <w:p w14:paraId="750044EF" w14:textId="62E4B822" w:rsidR="00596D57" w:rsidRPr="00FC2137" w:rsidRDefault="00596D57">
    <w:pPr>
      <w:pStyle w:val="En-tte"/>
      <w:rPr>
        <w:rFonts w:ascii="Espera" w:hAnsi="Esper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08FA"/>
    <w:multiLevelType w:val="hybridMultilevel"/>
    <w:tmpl w:val="4784EE4C"/>
    <w:lvl w:ilvl="0" w:tplc="D5D025E0">
      <w:numFmt w:val="bullet"/>
      <w:lvlText w:val="-"/>
      <w:lvlJc w:val="left"/>
      <w:pPr>
        <w:ind w:left="720" w:hanging="360"/>
      </w:pPr>
      <w:rPr>
        <w:rFonts w:ascii="Espera" w:eastAsia="TimesNewRomanPSMT;Times New Rom" w:hAnsi="Espera" w:cs="TimesNewRomanPSMT;Times New Ro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60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2E"/>
    <w:rsid w:val="0001792E"/>
    <w:rsid w:val="00020B46"/>
    <w:rsid w:val="000D56C8"/>
    <w:rsid w:val="001E5581"/>
    <w:rsid w:val="00302DE9"/>
    <w:rsid w:val="004A1DAE"/>
    <w:rsid w:val="00596D57"/>
    <w:rsid w:val="0061608D"/>
    <w:rsid w:val="006E68F3"/>
    <w:rsid w:val="0088495E"/>
    <w:rsid w:val="00890581"/>
    <w:rsid w:val="00985398"/>
    <w:rsid w:val="00A12618"/>
    <w:rsid w:val="00A77C21"/>
    <w:rsid w:val="00AD24B7"/>
    <w:rsid w:val="00AE2BEB"/>
    <w:rsid w:val="00AE73DE"/>
    <w:rsid w:val="00B13AB9"/>
    <w:rsid w:val="00BB4C81"/>
    <w:rsid w:val="00C4428C"/>
    <w:rsid w:val="00C86E79"/>
    <w:rsid w:val="00CB55D2"/>
    <w:rsid w:val="00CE3AAE"/>
    <w:rsid w:val="00DE0D93"/>
    <w:rsid w:val="00E009AA"/>
    <w:rsid w:val="00E260D5"/>
    <w:rsid w:val="00EA5AC0"/>
    <w:rsid w:val="00FC2137"/>
    <w:rsid w:val="00FC7254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4E67E0B"/>
  <w15:docId w15:val="{912B114F-5197-4DD7-AF9A-A61753D1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76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itationintenseCar">
    <w:name w:val="Citation intense Car"/>
    <w:basedOn w:val="Policepardfaut"/>
    <w:link w:val="Citationintense"/>
    <w:uiPriority w:val="99"/>
    <w:qFormat/>
    <w:locked/>
    <w:rsid w:val="00B37840"/>
    <w:rPr>
      <w:rFonts w:cs="Times New Roman"/>
      <w:i/>
      <w:iCs/>
      <w:color w:val="5B9BD5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9754DA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rsid w:val="00C408F3"/>
    <w:rPr>
      <w:rFonts w:cs="Times New Roman"/>
      <w:color w:val="0563C1"/>
      <w:u w:val="single"/>
    </w:rPr>
  </w:style>
  <w:style w:type="character" w:customStyle="1" w:styleId="En-tteCar">
    <w:name w:val="En-tête Car"/>
    <w:basedOn w:val="Policepardfaut"/>
    <w:uiPriority w:val="99"/>
    <w:qFormat/>
    <w:locked/>
    <w:rsid w:val="003B4BDF"/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3B4BDF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qFormat/>
    <w:rsid w:val="00B36E67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F62D7"/>
    <w:rPr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F62D7"/>
    <w:rPr>
      <w:b/>
      <w:bCs/>
      <w:sz w:val="20"/>
      <w:szCs w:val="20"/>
      <w:lang w:eastAsia="en-US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qFormat/>
    <w:rsid w:val="00121019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B3784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styleId="Paragraphedeliste">
    <w:name w:val="List Paragraph"/>
    <w:basedOn w:val="Normal"/>
    <w:uiPriority w:val="34"/>
    <w:qFormat/>
    <w:rsid w:val="00B378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qFormat/>
    <w:rsid w:val="009754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rsid w:val="003B4BDF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rsid w:val="003B4BDF"/>
    <w:pPr>
      <w:tabs>
        <w:tab w:val="center" w:pos="4536"/>
        <w:tab w:val="right" w:pos="9072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qFormat/>
    <w:rsid w:val="00B36E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qFormat/>
    <w:rsid w:val="00B36E67"/>
    <w:rPr>
      <w:b/>
      <w:bCs/>
    </w:rPr>
  </w:style>
  <w:style w:type="paragraph" w:customStyle="1" w:styleId="Aucunstyle">
    <w:name w:val="[Aucun style]"/>
    <w:qFormat/>
    <w:pPr>
      <w:widowControl w:val="0"/>
      <w:spacing w:line="288" w:lineRule="auto"/>
      <w:textAlignment w:val="center"/>
    </w:pPr>
    <w:rPr>
      <w:rFonts w:ascii="MinionPro-Regular;Times New Rom" w:eastAsia="MinionPro-Regular;Times New Rom" w:hAnsi="MinionPro-Regular;Times New Rom" w:cs="MinionPro-Regular;Times New Rom"/>
      <w:color w:val="000000"/>
      <w:kern w:val="2"/>
      <w:sz w:val="24"/>
      <w:szCs w:val="24"/>
      <w:lang w:bidi="hi-IN"/>
    </w:rPr>
  </w:style>
  <w:style w:type="paragraph" w:customStyle="1" w:styleId="Paragraphestandard">
    <w:name w:val="[Paragraphe standard]"/>
    <w:basedOn w:val="Aucunstyle"/>
    <w:qFormat/>
  </w:style>
  <w:style w:type="character" w:styleId="Lienhypertexte">
    <w:name w:val="Hyperlink"/>
    <w:basedOn w:val="Policepardfaut"/>
    <w:uiPriority w:val="99"/>
    <w:unhideWhenUsed/>
    <w:rsid w:val="00AD24B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service.jeunesse@montelimar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99B-AE70-4634-873B-BC1041BC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 I R E C T I O N   G E N E R A L E   D E S   S E R V I C E S</vt:lpstr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I R E C T I O N   G E N E R A L E   D E S   S E R V I C E S</dc:title>
  <dc:subject/>
  <dc:creator>Aurélie PIZZIN</dc:creator>
  <dc:description/>
  <cp:lastModifiedBy>Aurélie PIZZIN</cp:lastModifiedBy>
  <cp:revision>4</cp:revision>
  <cp:lastPrinted>2022-12-09T10:46:00Z</cp:lastPrinted>
  <dcterms:created xsi:type="dcterms:W3CDTF">2024-11-27T10:55:00Z</dcterms:created>
  <dcterms:modified xsi:type="dcterms:W3CDTF">2024-11-29T09:08:00Z</dcterms:modified>
  <dc:language>fr-FR</dc:language>
</cp:coreProperties>
</file>